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1D98" w14:textId="77777777" w:rsidR="00CC44A7" w:rsidRPr="00CC44A7" w:rsidRDefault="00CC44A7" w:rsidP="000B61EF">
      <w:pPr>
        <w:spacing w:after="0" w:line="276" w:lineRule="auto"/>
        <w:jc w:val="center"/>
        <w:rPr>
          <w:rFonts w:cstheme="minorHAnsi"/>
          <w:b/>
          <w:color w:val="00B050"/>
          <w:sz w:val="24"/>
          <w:szCs w:val="24"/>
          <w:lang w:val="bg-BG"/>
        </w:rPr>
      </w:pPr>
      <w:r w:rsidRPr="00CC44A7">
        <w:rPr>
          <w:rFonts w:cstheme="minorHAnsi"/>
          <w:b/>
          <w:color w:val="00B050"/>
          <w:sz w:val="24"/>
          <w:szCs w:val="24"/>
          <w:lang w:val="bg-BG"/>
        </w:rPr>
        <w:t>Редът в природата</w:t>
      </w:r>
    </w:p>
    <w:p w14:paraId="3457098A" w14:textId="538898CE" w:rsidR="00CC44A7" w:rsidRPr="00CC44A7" w:rsidRDefault="00CC44A7" w:rsidP="000B61E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CC44A7">
        <w:rPr>
          <w:rFonts w:cstheme="minorHAnsi"/>
          <w:b/>
          <w:bCs/>
          <w:sz w:val="24"/>
          <w:szCs w:val="24"/>
          <w:lang w:val="bg-BG"/>
        </w:rPr>
        <w:t>Работен лист за 3. група</w:t>
      </w:r>
    </w:p>
    <w:p w14:paraId="0A15CB41" w14:textId="69F6BCFD" w:rsidR="00CC44A7" w:rsidRPr="00CC44A7" w:rsidRDefault="00CC44A7" w:rsidP="000B61EF">
      <w:pPr>
        <w:spacing w:after="0" w:line="276" w:lineRule="auto"/>
        <w:jc w:val="center"/>
        <w:rPr>
          <w:rFonts w:cstheme="minorHAnsi"/>
          <w:b/>
          <w:bCs/>
          <w:color w:val="00B050"/>
          <w:sz w:val="24"/>
          <w:szCs w:val="24"/>
          <w:lang w:val="bg-BG"/>
        </w:rPr>
      </w:pPr>
      <w:r w:rsidRPr="00CC44A7">
        <w:rPr>
          <w:rFonts w:cstheme="minorHAnsi"/>
          <w:b/>
          <w:bCs/>
          <w:color w:val="00B050"/>
          <w:sz w:val="24"/>
          <w:szCs w:val="24"/>
          <w:lang w:val="bg-BG"/>
        </w:rPr>
        <w:t>На гости на биолога</w:t>
      </w:r>
    </w:p>
    <w:p w14:paraId="66986945" w14:textId="77777777" w:rsidR="00477D7F" w:rsidRPr="00CC44A7" w:rsidRDefault="00477D7F" w:rsidP="000B61E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bg-BG"/>
        </w:rPr>
      </w:pPr>
    </w:p>
    <w:p w14:paraId="43FE23EF" w14:textId="1448B694" w:rsidR="00CC44A7" w:rsidRDefault="00CC44A7" w:rsidP="000B61EF">
      <w:pPr>
        <w:spacing w:after="0" w:line="276" w:lineRule="auto"/>
        <w:outlineLvl w:val="2"/>
        <w:rPr>
          <w:rFonts w:eastAsia="Times New Roman" w:cstheme="minorHAnsi"/>
          <w:b/>
          <w:bCs/>
          <w:spacing w:val="3"/>
          <w:sz w:val="24"/>
          <w:szCs w:val="24"/>
          <w:lang w:val="bg-BG" w:eastAsia="bg-BG"/>
        </w:rPr>
      </w:pPr>
      <w:r w:rsidRPr="00CC44A7">
        <w:rPr>
          <w:rFonts w:eastAsia="Times New Roman" w:cstheme="minorHAnsi"/>
          <w:b/>
          <w:bCs/>
          <w:spacing w:val="3"/>
          <w:sz w:val="24"/>
          <w:szCs w:val="24"/>
          <w:lang w:val="bg-BG" w:eastAsia="bg-BG"/>
        </w:rPr>
        <w:t>Биология и изкуството да се подрежда гардероб</w:t>
      </w:r>
    </w:p>
    <w:p w14:paraId="44910B01" w14:textId="77777777" w:rsidR="000B61EF" w:rsidRPr="00CC44A7" w:rsidRDefault="000B61EF" w:rsidP="000B61EF">
      <w:pPr>
        <w:spacing w:after="0" w:line="276" w:lineRule="auto"/>
        <w:outlineLvl w:val="2"/>
        <w:rPr>
          <w:rFonts w:eastAsia="Times New Roman" w:cstheme="minorHAnsi"/>
          <w:b/>
          <w:bCs/>
          <w:spacing w:val="3"/>
          <w:sz w:val="24"/>
          <w:szCs w:val="24"/>
          <w:lang w:val="bg-BG" w:eastAsia="bg-BG"/>
        </w:rPr>
      </w:pPr>
    </w:p>
    <w:p w14:paraId="64178147" w14:textId="15CBF2EF" w:rsidR="00741DA4" w:rsidRDefault="00CC44A7" w:rsidP="000B61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hd w:val="clear" w:color="auto" w:fill="FFFFFF"/>
          <w:lang w:val="bg-BG"/>
        </w:rPr>
      </w:pPr>
      <w:r w:rsidRPr="00CC44A7">
        <w:rPr>
          <w:rFonts w:asciiTheme="minorHAnsi" w:hAnsiTheme="minorHAnsi" w:cstheme="minorHAnsi"/>
          <w:color w:val="4A4A4A"/>
          <w:lang w:val="bg-BG"/>
        </w:rPr>
        <w:t>Подреждането на гардероба м</w:t>
      </w:r>
      <w:r>
        <w:rPr>
          <w:rFonts w:asciiTheme="minorHAnsi" w:hAnsiTheme="minorHAnsi" w:cstheme="minorHAnsi"/>
          <w:color w:val="4A4A4A"/>
          <w:lang w:val="bg-BG"/>
        </w:rPr>
        <w:t xml:space="preserve">ного прилича на </w:t>
      </w:r>
      <w:r w:rsidR="00741DA4" w:rsidRP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>разпознава</w:t>
      </w:r>
      <w:r w:rsid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>нето</w:t>
      </w:r>
      <w:r w:rsidR="00741DA4" w:rsidRP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>, групира</w:t>
      </w:r>
      <w:r w:rsid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>нето</w:t>
      </w:r>
      <w:r w:rsidR="00741DA4" w:rsidRP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 xml:space="preserve"> и подрежда</w:t>
      </w:r>
      <w:r w:rsid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>нето на</w:t>
      </w:r>
      <w:r w:rsidR="00741DA4" w:rsidRP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 xml:space="preserve"> видовете организми по определе</w:t>
      </w:r>
      <w:r w:rsidR="00741DA4">
        <w:rPr>
          <w:rFonts w:asciiTheme="minorHAnsi" w:hAnsiTheme="minorHAnsi" w:cstheme="minorHAnsi"/>
          <w:color w:val="4A4A4A"/>
          <w:shd w:val="clear" w:color="auto" w:fill="FFFFFF"/>
          <w:lang w:val="bg-BG"/>
        </w:rPr>
        <w:t>н начин. Биологичната наука, която групира организмите в по-големи групи, се нарича .................................................. .</w:t>
      </w:r>
    </w:p>
    <w:p w14:paraId="4C3380A8" w14:textId="589436BA" w:rsidR="000B61EF" w:rsidRDefault="000B61EF" w:rsidP="000B61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hd w:val="clear" w:color="auto" w:fill="FFFFFF"/>
          <w:lang w:val="bg-BG"/>
        </w:rPr>
      </w:pPr>
      <w:r w:rsidRPr="00CC44A7">
        <w:rPr>
          <w:rFonts w:asciiTheme="minorHAnsi" w:hAnsiTheme="minorHAnsi" w:cstheme="minorHAnsi"/>
          <w:noProof/>
          <w:lang w:val="bg-BG"/>
        </w:rPr>
        <w:drawing>
          <wp:anchor distT="0" distB="0" distL="114300" distR="114300" simplePos="0" relativeHeight="251666432" behindDoc="0" locked="0" layoutInCell="1" allowOverlap="1" wp14:anchorId="49047049" wp14:editId="314B6E81">
            <wp:simplePos x="0" y="0"/>
            <wp:positionH relativeFrom="column">
              <wp:posOffset>2579370</wp:posOffset>
            </wp:positionH>
            <wp:positionV relativeFrom="paragraph">
              <wp:posOffset>8255</wp:posOffset>
            </wp:positionV>
            <wp:extent cx="3085465" cy="1078865"/>
            <wp:effectExtent l="0" t="0" r="635" b="6985"/>
            <wp:wrapSquare wrapText="bothSides"/>
            <wp:docPr id="2" name="Picture 2" descr="https://api.izzi.digital/datastore/15/publication/110109/pictures/2022/05/24/9aa80dfcf56d6f8135235c93c5ade3df_garder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izzi.digital/datastore/15/publication/110109/pictures/2022/05/24/9aa80dfcf56d6f8135235c93c5ade3df_garder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ADAB5" w14:textId="77777777" w:rsidR="000B61EF" w:rsidRPr="00CC44A7" w:rsidRDefault="000B61EF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  <w:r w:rsidRPr="00CC44A7">
        <w:rPr>
          <w:rFonts w:cstheme="minorHAnsi"/>
          <w:color w:val="00B050"/>
          <w:sz w:val="24"/>
          <w:szCs w:val="24"/>
          <w:lang w:val="bg-BG"/>
        </w:rPr>
        <w:t xml:space="preserve">Задача 1. </w:t>
      </w:r>
      <w:r w:rsidRPr="00CC44A7">
        <w:rPr>
          <w:rFonts w:cstheme="minorHAnsi"/>
          <w:sz w:val="24"/>
          <w:szCs w:val="24"/>
          <w:lang w:val="bg-BG"/>
        </w:rPr>
        <w:t>Подредете гардероба, като допълните пропуснатите думи.</w:t>
      </w:r>
    </w:p>
    <w:p w14:paraId="32A8E43D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5E9516C3" w14:textId="35DB21B5" w:rsidR="000B61EF" w:rsidRPr="00CC44A7" w:rsidRDefault="000B61EF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Първо разделяме дрехите според сезона. След това във всяка група се разпределят дрехите по ..................,  .................. и ................. . В ..................... гардероб лесно ще намеря белия потник на черни черти. Организмите са много подобни на дрехите, затова е необходимо да се групират не само по един, а по ................ признака. Това помага за бързо ................................ на вида на всеки организъм.</w:t>
      </w:r>
    </w:p>
    <w:p w14:paraId="0E646CB3" w14:textId="77777777" w:rsidR="000B61EF" w:rsidRDefault="000B61EF" w:rsidP="000B61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hd w:val="clear" w:color="auto" w:fill="FFFFFF"/>
          <w:lang w:val="bg-BG"/>
        </w:rPr>
      </w:pPr>
    </w:p>
    <w:p w14:paraId="5B60402D" w14:textId="4AFAE6D4" w:rsidR="00CC44A7" w:rsidRPr="00CC44A7" w:rsidRDefault="00CC44A7" w:rsidP="000B61E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lang w:val="bg-BG"/>
        </w:rPr>
      </w:pPr>
      <w:r w:rsidRPr="00741DA4">
        <w:rPr>
          <w:rFonts w:asciiTheme="minorHAnsi" w:hAnsiTheme="minorHAnsi" w:cstheme="minorHAnsi"/>
          <w:color w:val="4A4A4A"/>
          <w:lang w:val="bg-BG"/>
        </w:rPr>
        <w:t>Направете</w:t>
      </w:r>
      <w:r w:rsidRPr="00CC44A7">
        <w:rPr>
          <w:rFonts w:asciiTheme="minorHAnsi" w:hAnsiTheme="minorHAnsi" w:cstheme="minorHAnsi"/>
          <w:color w:val="4A4A4A"/>
          <w:lang w:val="bg-BG"/>
        </w:rPr>
        <w:t xml:space="preserve"> снимки на вашия гардероб преди и след подреждането и ги приложете </w:t>
      </w:r>
      <w:r w:rsidR="00741DA4">
        <w:rPr>
          <w:rFonts w:asciiTheme="minorHAnsi" w:hAnsiTheme="minorHAnsi" w:cstheme="minorHAnsi"/>
          <w:color w:val="4A4A4A"/>
          <w:lang w:val="bg-BG"/>
        </w:rPr>
        <w:t>тук.</w:t>
      </w:r>
    </w:p>
    <w:p w14:paraId="41582B13" w14:textId="67D99F6D" w:rsidR="00CC44A7" w:rsidRPr="00CC44A7" w:rsidRDefault="00CC44A7" w:rsidP="000B61EF">
      <w:pPr>
        <w:spacing w:after="0" w:line="276" w:lineRule="auto"/>
        <w:outlineLvl w:val="2"/>
        <w:rPr>
          <w:rFonts w:eastAsia="Times New Roman" w:cstheme="minorHAnsi"/>
          <w:b/>
          <w:bCs/>
          <w:spacing w:val="3"/>
          <w:sz w:val="24"/>
          <w:szCs w:val="24"/>
          <w:lang w:val="bg-BG" w:eastAsia="bg-BG"/>
        </w:rPr>
      </w:pPr>
    </w:p>
    <w:p w14:paraId="234334BC" w14:textId="00244C02" w:rsidR="00741DA4" w:rsidRDefault="0080010F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  <w:r w:rsidRPr="00741DA4">
        <w:rPr>
          <w:rFonts w:cstheme="minorHAnsi"/>
          <w:noProof/>
          <w:color w:val="4A4A4A"/>
          <w:lang w:val="bg-BG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FCDD7" wp14:editId="24E9CC78">
                <wp:simplePos x="0" y="0"/>
                <wp:positionH relativeFrom="column">
                  <wp:posOffset>3042920</wp:posOffset>
                </wp:positionH>
                <wp:positionV relativeFrom="paragraph">
                  <wp:posOffset>107950</wp:posOffset>
                </wp:positionV>
                <wp:extent cx="2401570" cy="2804795"/>
                <wp:effectExtent l="0" t="0" r="1778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804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1859B" w14:textId="5119DFE5" w:rsidR="00741DA4" w:rsidRDefault="00741DA4" w:rsidP="00741DA4">
                            <w:r>
                              <w:rPr>
                                <w:lang w:val="bg-BG"/>
                              </w:rPr>
                              <w:t>След подреждането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CD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6pt;margin-top:8.5pt;width:189.1pt;height:22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EWMwIAAF4EAAAOAAAAZHJzL2Uyb0RvYy54bWysVMFu2zAMvQ/YPwi6L3aCpEmMOEWXrsOA&#10;rhvQ7QNkWY6FSaImKbGzrx8lO2m63YZdBJG03iP5SG9ue63IUTgvwZR0OskpEYZDLc2+pN+/Pbxb&#10;UeIDMzVTYERJT8LT2+3bN5vOFmIGLahaOIIgxhedLWkbgi2yzPNWaOYnYIXBYANOs4Cm22e1Yx2i&#10;a5XN8vwm68DV1gEX3qP3fgjSbcJvGsHDl6bxIhBVUswtpNOls4pntt2wYu+YbSUf02D/kIVm0iDp&#10;BeqeBUYOTv4FpSV34KEJEw46g6aRXKQasJpp/kc1zy2zItWCzfH20ib//2D50/HZfnUk9O+hRwFT&#10;Ed4+Av/hiYFdy8xe3DkHXStYjcTT2LKss74Yn8ZW+8JHkKr7DDWKzA4BElDfOB27gnUSREcBTpem&#10;iz4Qjs7ZPJ8ulhjiGJut8vlyvUgcrDg/t86HjwI0iZeSOlQ1wbPjow8xHVacP4lsHpSsH6RSyYiT&#10;JHbKkSPDGWCcCxNu0nN10Jjv4MdZysdpQDfOzOBend1IkWYyIiXCVyTKkK6k68VskYBfxbzbVxf6&#10;CDfwRMDrPLUMuAhK6pIm0jGZ2PUPpk5jGphUwx0fKzPKEDs/aBD6qscPoxwV1CcUxMEw8LigeGnB&#10;/aKkw2Evqf95YE5Qoj4ZFHU9nc/jdiRjvljO0HDXkeo6wgxHqJIGSobrLqSNiu02cIfiNzLJ8pLJ&#10;mCsOcWreuHBxS67t9NXLb2H7GwAA//8DAFBLAwQUAAYACAAAACEAtT+vh90AAAAKAQAADwAAAGRy&#10;cy9kb3ducmV2LnhtbEyPwU7DMBBE70j8g7VI3OiGqiUhxKkKCKjEiRY4u/E2iYjXUeym4e9ZTnBc&#10;zdPsm2I1uU6NNITWs4brWQKKuPK25VrD++7pKgMVomFrOs+k4ZsCrMrzs8Lk1p/4jcZtrJWUcMiN&#10;hibGPkcMVUPOhJnviSU7+MGZKOdQox3MScpdh/MkuUFnWpYPjenpoaHqa3t0Gnbrz54Pz6/3yUj1&#10;y0fMcPOIqPXlxbS+AxVpin8w/OqLOpTitPdHtkF1Ghbp7VxQCVLZJEC2TBeg9pIssxSwLPD/hPIH&#10;AAD//wMAUEsBAi0AFAAGAAgAAAAhALaDOJL+AAAA4QEAABMAAAAAAAAAAAAAAAAAAAAAAFtDb250&#10;ZW50X1R5cGVzXS54bWxQSwECLQAUAAYACAAAACEAOP0h/9YAAACUAQAACwAAAAAAAAAAAAAAAAAv&#10;AQAAX3JlbHMvLnJlbHNQSwECLQAUAAYACAAAACEAHp5hFjMCAABeBAAADgAAAAAAAAAAAAAAAAAu&#10;AgAAZHJzL2Uyb0RvYy54bWxQSwECLQAUAAYACAAAACEAtT+vh90AAAAKAQAADwAAAAAAAAAAAAAA&#10;AACNBAAAZHJzL2Rvd25yZXYueG1sUEsFBgAAAAAEAAQA8wAAAJcFAAAAAA==&#10;" fillcolor="#e2efd9 [665]">
                <v:textbox>
                  <w:txbxContent>
                    <w:p w14:paraId="5A51859B" w14:textId="5119DFE5" w:rsidR="00741DA4" w:rsidRDefault="00741DA4" w:rsidP="00741DA4">
                      <w:r>
                        <w:rPr>
                          <w:lang w:val="bg-BG"/>
                        </w:rPr>
                        <w:t>След подреждането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1DA4">
        <w:rPr>
          <w:rFonts w:cstheme="minorHAnsi"/>
          <w:noProof/>
          <w:color w:val="4A4A4A"/>
          <w:lang w:val="bg-BG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E241C3" wp14:editId="276BB13C">
                <wp:simplePos x="0" y="0"/>
                <wp:positionH relativeFrom="column">
                  <wp:posOffset>95250</wp:posOffset>
                </wp:positionH>
                <wp:positionV relativeFrom="paragraph">
                  <wp:posOffset>84455</wp:posOffset>
                </wp:positionV>
                <wp:extent cx="2401570" cy="282892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828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F377" w14:textId="1F0599AB" w:rsidR="00741DA4" w:rsidRDefault="00741DA4">
                            <w:r>
                              <w:rPr>
                                <w:lang w:val="bg-BG"/>
                              </w:rPr>
                              <w:t>Преди подреждането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41C3" id="_x0000_s1027" type="#_x0000_t202" style="position:absolute;margin-left:7.5pt;margin-top:6.65pt;width:189.1pt;height:22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K4MwIAAGUEAAAOAAAAZHJzL2Uyb0RvYy54bWysVNuO0zAQfUfiHyy/06RRy7ZR09XSZRHS&#10;cpEWPsBxnMbC9hjbbVK+nrGTdgv7hnixPDPxmcs5k83toBU5CuclmIrOZzklwnBopNlX9Pu3hzcr&#10;SnxgpmEKjKjoSXh6u339atPbUhTQgWqEIwhifNnbinYh2DLLPO+EZn4GVhgMtuA0C2i6fdY41iO6&#10;VlmR52+zHlxjHXDhPXrvxyDdJvy2FTx8aVsvAlEVxdpCOl0663hm2w0r947ZTvKpDPYPVWgmDSa9&#10;QN2zwMjByRdQWnIHHtow46AzaFvJReoBu5nnf3Xz1DErUi84HG8vY/L/D5Z/Pj7Zr46E4R0MSGBq&#10;wttH4D88MbDrmNmLO+eg7wRrMPE8jizrrS+np3HUvvQRpO4/QYMks0OABDS0TsepYJ8E0ZGA02Xo&#10;YgiEo7NY5PPlDYY4xopVsVoXy5SDlefn1vnwQYAm8VJRh6wmeHZ89CGWw8rzJzGbByWbB6lUMqKS&#10;xE45cmSoAca5MGFsUx001jv6UUv5pAZ0o2ZG9+rsxhRJkxEpJfwjiTKkr+h6iZW/LMDt60v6CDfm&#10;iYDXdWoZcBGU1BVNSadi4tTfmybJNDCpxjs+VmaiIU5+5CAM9UBkM3EUWamhOSEvDkbd457ipQP3&#10;i5IeNV9R//PAnKBEfTTI7Xq+WMQlScZieVOg4a4j9XWEGY5QFQ2UjNddSIsVJ2DgDjXQysTOcyVT&#10;yajlNMNp7+KyXNvpq+e/w/Y3AAAA//8DAFBLAwQUAAYACAAAACEAnq9Qvt8AAAAJAQAADwAAAGRy&#10;cy9kb3ducmV2LnhtbEyPwU7DMBBE70j8g7VI3KhDTSENcSqElIoLAhIuvbnxNomI11HstuHvWU5w&#10;Wo1mNPsm38xuECecQu9Jw+0iAYHUeNtTq+GzLm9SECEasmbwhBq+McCmuLzITWb9mT7wVMVWcAmF&#10;zGjoYhwzKUPToTNh4Uck9g5+ciaynFppJ3PmcjfIZZLcS2d64g+dGfG5w+arOjoN2/fy1atd9TCE&#10;LcW2HOu3w0ut9fXV/PQIIuIc/8Lwi8/oUDDT3h/JBjGwXvGUyFcpEOyrtVqC2Gu4W6UpyCKX/xcU&#10;PwAAAP//AwBQSwECLQAUAAYACAAAACEAtoM4kv4AAADhAQAAEwAAAAAAAAAAAAAAAAAAAAAAW0Nv&#10;bnRlbnRfVHlwZXNdLnhtbFBLAQItABQABgAIAAAAIQA4/SH/1gAAAJQBAAALAAAAAAAAAAAAAAAA&#10;AC8BAABfcmVscy8ucmVsc1BLAQItABQABgAIAAAAIQCJv0K4MwIAAGUEAAAOAAAAAAAAAAAAAAAA&#10;AC4CAABkcnMvZTJvRG9jLnhtbFBLAQItABQABgAIAAAAIQCer1C+3wAAAAkBAAAPAAAAAAAAAAAA&#10;AAAAAI0EAABkcnMvZG93bnJldi54bWxQSwUGAAAAAAQABADzAAAAmQUAAAAA&#10;" fillcolor="#deeaf6 [660]">
                <v:textbox>
                  <w:txbxContent>
                    <w:p w14:paraId="345AF377" w14:textId="1F0599AB" w:rsidR="00741DA4" w:rsidRDefault="00741DA4">
                      <w:r>
                        <w:rPr>
                          <w:lang w:val="bg-BG"/>
                        </w:rPr>
                        <w:t>Преди подреждането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7278FC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49342BF1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5513172D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6AB99C11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74FB03B8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65A56335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51FED2DC" w14:textId="77777777" w:rsidR="00741DA4" w:rsidRDefault="00741DA4" w:rsidP="000B61EF">
      <w:pPr>
        <w:spacing w:after="0" w:line="276" w:lineRule="auto"/>
        <w:rPr>
          <w:rFonts w:cstheme="minorHAnsi"/>
          <w:color w:val="00B050"/>
          <w:sz w:val="24"/>
          <w:szCs w:val="24"/>
          <w:lang w:val="bg-BG"/>
        </w:rPr>
      </w:pPr>
    </w:p>
    <w:p w14:paraId="53911760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665BF0CD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42AFF7D3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21D7C33E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11D21F04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2BFBC32A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2A128031" w14:textId="77777777" w:rsidR="0080010F" w:rsidRDefault="0080010F" w:rsidP="000B61EF">
      <w:pPr>
        <w:spacing w:after="0" w:line="276" w:lineRule="auto"/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</w:pPr>
    </w:p>
    <w:p w14:paraId="311E22F7" w14:textId="747AE790" w:rsidR="00CC44A7" w:rsidRDefault="00477D7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0B61EF"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  <w:lastRenderedPageBreak/>
        <w:t>Задача</w:t>
      </w:r>
      <w:r w:rsidR="000B61EF" w:rsidRPr="000B61EF"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  <w:t xml:space="preserve"> 2</w:t>
      </w:r>
      <w:r w:rsidRPr="000B61EF"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bg-BG"/>
        </w:rPr>
        <w:t>.</w:t>
      </w:r>
      <w:r w:rsidRPr="000B61EF">
        <w:rPr>
          <w:rFonts w:cstheme="minorHAnsi"/>
          <w:color w:val="00B050"/>
          <w:sz w:val="24"/>
          <w:szCs w:val="24"/>
          <w:shd w:val="clear" w:color="auto" w:fill="FFFFFF"/>
          <w:lang w:val="bg-BG"/>
        </w:rPr>
        <w:t> </w:t>
      </w:r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Попълнете схемата за систематизиране на гръбначните животни. Разпознавате ли всички тях? </w:t>
      </w:r>
    </w:p>
    <w:p w14:paraId="577FFF66" w14:textId="6F11D165" w:rsidR="00CC44A7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0B61EF">
        <w:rPr>
          <w:rFonts w:cstheme="minorHAnsi"/>
          <w:noProof/>
          <w:color w:val="00B050"/>
          <w:sz w:val="24"/>
          <w:szCs w:val="24"/>
          <w:lang w:val="bg-BG"/>
        </w:rPr>
        <w:drawing>
          <wp:anchor distT="0" distB="0" distL="114300" distR="114300" simplePos="0" relativeHeight="251660288" behindDoc="0" locked="0" layoutInCell="1" allowOverlap="1" wp14:anchorId="097B9437" wp14:editId="55D4E2EA">
            <wp:simplePos x="0" y="0"/>
            <wp:positionH relativeFrom="margin">
              <wp:posOffset>1742440</wp:posOffset>
            </wp:positionH>
            <wp:positionV relativeFrom="paragraph">
              <wp:posOffset>14605</wp:posOffset>
            </wp:positionV>
            <wp:extent cx="4190365" cy="3104515"/>
            <wp:effectExtent l="0" t="0" r="635" b="635"/>
            <wp:wrapSquare wrapText="bothSides"/>
            <wp:docPr id="5" name="Picture 5" descr="https://api.izzi.digital/datastore/15/publication/110109/pictures/2022/05/24/dfdc6313c4966304f83c971439f50fcf_gr_bnacni_zivo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izzi.digital/datastore/15/publication/110109/pictures/2022/05/24/dfdc6313c4966304f83c971439f50fcf_gr_bnacni_zivot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4A7" w:rsidRPr="00CC44A7">
        <w:rPr>
          <w:rFonts w:cstheme="minorHAnsi"/>
          <w:i/>
          <w:iCs/>
          <w:color w:val="00B050"/>
          <w:sz w:val="24"/>
          <w:szCs w:val="24"/>
          <w:shd w:val="clear" w:color="auto" w:fill="FFFFFF"/>
          <w:lang w:val="bg-BG"/>
        </w:rPr>
        <w:t>Подсказка.</w:t>
      </w:r>
      <w:r w:rsidR="00CC44A7" w:rsidRPr="00CC44A7">
        <w:rPr>
          <w:rFonts w:cstheme="minorHAnsi"/>
          <w:color w:val="00B050"/>
          <w:sz w:val="24"/>
          <w:szCs w:val="24"/>
          <w:shd w:val="clear" w:color="auto" w:fill="FFFFFF"/>
          <w:lang w:val="bg-BG"/>
        </w:rPr>
        <w:t xml:space="preserve"> </w:t>
      </w:r>
      <w:r w:rsid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Използвайте понятията: бозайници, риби, влечуги, земноводни, птици, постоянна, непостоянна.</w:t>
      </w:r>
    </w:p>
    <w:p w14:paraId="0D02398E" w14:textId="77777777" w:rsidR="00CC44A7" w:rsidRDefault="00CC44A7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5D30C95" w14:textId="77777777" w:rsidR="00CC44A7" w:rsidRDefault="00CC44A7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9EC5616" w14:textId="77777777" w:rsidR="00CC44A7" w:rsidRDefault="00CC44A7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28AF105C" w14:textId="77777777" w:rsidR="00CC44A7" w:rsidRDefault="00CC44A7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046E0EBA" w14:textId="77777777" w:rsidR="00CC44A7" w:rsidRDefault="00CC44A7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1EBA0665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0AAC668A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302604E2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4545EC8B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0AF371F2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5A704E6" w14:textId="77777777" w:rsidR="000B61EF" w:rsidRDefault="000B61E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7ABF8DD7" w14:textId="60643E0D" w:rsidR="00477D7F" w:rsidRDefault="00CC44A7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На</w:t>
      </w:r>
      <w:r w:rsidR="00477D7F"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пишете три признака, по които са групирани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гръбначните животни:</w:t>
      </w:r>
    </w:p>
    <w:p w14:paraId="00AD50EB" w14:textId="77777777" w:rsidR="0080010F" w:rsidRDefault="0080010F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4858E796" w14:textId="00B43E3A" w:rsidR="0080010F" w:rsidRDefault="00CC44A7" w:rsidP="0080010F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</w:t>
      </w:r>
      <w:r w:rsidR="0080010F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.............. </w:t>
      </w:r>
    </w:p>
    <w:p w14:paraId="7EA87295" w14:textId="6F0E196A" w:rsidR="0080010F" w:rsidRDefault="00CC44A7" w:rsidP="0080010F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......................</w:t>
      </w:r>
      <w:r w:rsidR="0080010F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................................ </w:t>
      </w:r>
    </w:p>
    <w:p w14:paraId="09D837B7" w14:textId="46DE1869" w:rsidR="0080010F" w:rsidRPr="0080010F" w:rsidRDefault="00CC44A7" w:rsidP="0080010F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..............</w:t>
      </w:r>
      <w:r w:rsidR="0080010F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</w:t>
      </w:r>
    </w:p>
    <w:p w14:paraId="30C1C519" w14:textId="647D9D19" w:rsidR="00477D7F" w:rsidRPr="00CC44A7" w:rsidRDefault="000B61EF" w:rsidP="000B61E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0B61EF">
        <w:rPr>
          <w:rFonts w:eastAsia="Times New Roman" w:cstheme="minorHAnsi"/>
          <w:b/>
          <w:bCs/>
          <w:color w:val="00B050"/>
          <w:sz w:val="24"/>
          <w:szCs w:val="24"/>
          <w:lang w:val="bg-BG"/>
        </w:rPr>
        <w:t>Задача 3.</w:t>
      </w:r>
      <w:r w:rsidRPr="000B61EF">
        <w:rPr>
          <w:rFonts w:eastAsia="Times New Roman" w:cstheme="minorHAnsi"/>
          <w:color w:val="00B050"/>
          <w:sz w:val="24"/>
          <w:szCs w:val="24"/>
          <w:lang w:val="bg-BG"/>
        </w:rPr>
        <w:t xml:space="preserve"> 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Научният метод</w:t>
      </w:r>
    </w:p>
    <w:p w14:paraId="14B31EC2" w14:textId="77777777" w:rsidR="00A54475" w:rsidRPr="00CC44A7" w:rsidRDefault="00A54475" w:rsidP="000B61E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Научният метод включва дейности, които се извършват последователно:</w:t>
      </w:r>
    </w:p>
    <w:p w14:paraId="36AFC7AD" w14:textId="76195AA7" w:rsidR="00A54475" w:rsidRPr="00CC44A7" w:rsidRDefault="00A54475" w:rsidP="000B61E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Наблюдавай.</w:t>
      </w:r>
    </w:p>
    <w:p w14:paraId="108C1177" w14:textId="45B7BD71" w:rsidR="00A54475" w:rsidRPr="00CC44A7" w:rsidRDefault="000B61EF" w:rsidP="000B61E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cstheme="minorHAnsi"/>
          <w:noProof/>
          <w:sz w:val="24"/>
          <w:szCs w:val="24"/>
          <w:lang w:val="bg-BG"/>
        </w:rPr>
        <w:drawing>
          <wp:anchor distT="0" distB="0" distL="114300" distR="114300" simplePos="0" relativeHeight="251668480" behindDoc="0" locked="0" layoutInCell="1" allowOverlap="1" wp14:anchorId="1C206226" wp14:editId="36D36227">
            <wp:simplePos x="0" y="0"/>
            <wp:positionH relativeFrom="margin">
              <wp:posOffset>2729230</wp:posOffset>
            </wp:positionH>
            <wp:positionV relativeFrom="paragraph">
              <wp:posOffset>5080</wp:posOffset>
            </wp:positionV>
            <wp:extent cx="3314700" cy="2000250"/>
            <wp:effectExtent l="0" t="0" r="0" b="0"/>
            <wp:wrapSquare wrapText="bothSides"/>
            <wp:docPr id="9" name="Picture 9" descr="https://api.izzi.digital/datastore/15/publication/110109/pictures/2022/05/24/9dc16feb937281f9fd7c628036d909c4_naucen_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pi.izzi.digital/datastore/15/publication/110109/pictures/2022/05/24/9dc16feb937281f9fd7c628036d909c4_naucen_m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475" w:rsidRPr="00CC44A7">
        <w:rPr>
          <w:rFonts w:eastAsia="Times New Roman" w:cstheme="minorHAnsi"/>
          <w:color w:val="000000"/>
          <w:sz w:val="24"/>
          <w:szCs w:val="24"/>
          <w:lang w:val="bg-BG"/>
        </w:rPr>
        <w:t>Задай въпрос (защо?) и направи измервания. </w:t>
      </w:r>
    </w:p>
    <w:p w14:paraId="6886BEFF" w14:textId="77777777" w:rsidR="00A54475" w:rsidRPr="00CC44A7" w:rsidRDefault="00A54475" w:rsidP="000B61E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Направи предположение, формулирай хипотеза.</w:t>
      </w:r>
    </w:p>
    <w:p w14:paraId="145A2264" w14:textId="77777777" w:rsidR="00A54475" w:rsidRPr="00CC44A7" w:rsidRDefault="00A54475" w:rsidP="000B61E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Провери предположението с нов експеримент.</w:t>
      </w:r>
    </w:p>
    <w:p w14:paraId="60E6236D" w14:textId="77777777" w:rsidR="00A54475" w:rsidRPr="00CC44A7" w:rsidRDefault="00A54475" w:rsidP="000B61E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Прецени дали хипотезата е вярна. Ако не, формулирай нова хипотеза.</w:t>
      </w:r>
    </w:p>
    <w:p w14:paraId="77EA0946" w14:textId="6D6A0E2D" w:rsidR="00A54475" w:rsidRDefault="00A54475" w:rsidP="000B61EF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Направи заключение.</w:t>
      </w:r>
    </w:p>
    <w:p w14:paraId="18AEC9FD" w14:textId="77777777" w:rsidR="000B61EF" w:rsidRPr="00CC44A7" w:rsidRDefault="000B61EF" w:rsidP="000B61EF">
      <w:pPr>
        <w:spacing w:after="0" w:line="276" w:lineRule="auto"/>
        <w:ind w:left="720"/>
        <w:rPr>
          <w:rFonts w:eastAsia="Times New Roman" w:cstheme="minorHAnsi"/>
          <w:color w:val="000000"/>
          <w:sz w:val="24"/>
          <w:szCs w:val="24"/>
          <w:lang w:val="bg-BG"/>
        </w:rPr>
      </w:pPr>
    </w:p>
    <w:p w14:paraId="6872CC38" w14:textId="58E6AC32" w:rsidR="00477D7F" w:rsidRPr="00CC44A7" w:rsidRDefault="000B61E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0B61EF">
        <w:rPr>
          <w:rFonts w:eastAsia="Times New Roman" w:cstheme="minorHAnsi"/>
          <w:b/>
          <w:bCs/>
          <w:color w:val="0070C0"/>
          <w:sz w:val="24"/>
          <w:szCs w:val="24"/>
          <w:lang w:val="bg-BG"/>
        </w:rPr>
        <w:lastRenderedPageBreak/>
        <w:t xml:space="preserve">Експеримент </w:t>
      </w:r>
      <w:r w:rsidR="00477D7F" w:rsidRPr="000B61EF">
        <w:rPr>
          <w:rFonts w:eastAsia="Times New Roman" w:cstheme="minorHAnsi"/>
          <w:b/>
          <w:bCs/>
          <w:color w:val="0070C0"/>
          <w:sz w:val="24"/>
          <w:szCs w:val="24"/>
          <w:lang w:val="bg-BG"/>
        </w:rPr>
        <w:t>„Яйце в бутилка“</w:t>
      </w:r>
    </w:p>
    <w:p w14:paraId="7B0102DA" w14:textId="77777777" w:rsidR="000B61EF" w:rsidRDefault="00477D7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Материали: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 1 твърдо сварено яйце, стъклена бутилка с тясно гърло, 2 купички, топла вода и лед</w:t>
      </w:r>
    </w:p>
    <w:p w14:paraId="15B6C9F3" w14:textId="62553C8E" w:rsidR="00477D7F" w:rsidRPr="00CC44A7" w:rsidRDefault="00477D7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Времетраене: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 30 минути</w:t>
      </w:r>
    </w:p>
    <w:p w14:paraId="206E1C9C" w14:textId="77777777" w:rsidR="00477D7F" w:rsidRPr="00CC44A7" w:rsidRDefault="00477D7F" w:rsidP="0080010F">
      <w:pPr>
        <w:shd w:val="clear" w:color="auto" w:fill="FFFFFF"/>
        <w:spacing w:after="24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>Опит 1.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 Обелете яйцето. Налейте в едната купичка топла вода, а в другата поставете лед и студена вода. Сложете бутилката в купичката с топла вода, изчакайте няколко минути и поставете яйцето на гърлото. След това преместете бутилката в купичката с лед и наблюдавайте.</w:t>
      </w:r>
    </w:p>
    <w:p w14:paraId="69953CBF" w14:textId="666933A7" w:rsidR="002C5D01" w:rsidRDefault="00477D7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>Опит 2. 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Можем ли да извадим яйцето цяло от бутилката?</w:t>
      </w:r>
    </w:p>
    <w:p w14:paraId="6375F5BD" w14:textId="479FE910" w:rsidR="000B61EF" w:rsidRPr="000B61EF" w:rsidRDefault="000B61EF" w:rsidP="000B61EF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70C0"/>
          <w:sz w:val="24"/>
          <w:szCs w:val="24"/>
          <w:lang w:val="bg-BG"/>
        </w:rPr>
      </w:pPr>
      <w:r w:rsidRPr="000B61EF">
        <w:rPr>
          <w:rFonts w:eastAsia="Times New Roman" w:cstheme="minorHAnsi"/>
          <w:b/>
          <w:bCs/>
          <w:color w:val="0070C0"/>
          <w:sz w:val="24"/>
          <w:szCs w:val="24"/>
          <w:lang w:val="bg-BG"/>
        </w:rPr>
        <w:t>Да приложим научния метод</w:t>
      </w:r>
    </w:p>
    <w:p w14:paraId="7C67685F" w14:textId="77777777" w:rsidR="00477D7F" w:rsidRPr="00CC44A7" w:rsidRDefault="00477D7F" w:rsidP="000B61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Наблюдение: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 Яйцето има по-голям диаметър от гърлото на бутилката.</w:t>
      </w:r>
    </w:p>
    <w:p w14:paraId="261C00BF" w14:textId="77777777" w:rsidR="00477D7F" w:rsidRPr="00CC44A7" w:rsidRDefault="00477D7F" w:rsidP="000B61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Въпрос: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 Може ли цяло яйце да премине през тясното гърло на бутилката?</w:t>
      </w:r>
    </w:p>
    <w:p w14:paraId="1B555929" w14:textId="63269F2B" w:rsidR="00477D7F" w:rsidRDefault="00477D7F" w:rsidP="000B61E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Хипотеза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 Когато нагреем бутилката, въздухът се разширява и плътността му намалява. Когато се затвори и охлади, налягането в бутилката е по-малко и атмосферното налягане „бута“ яйцето навътре.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br/>
        <w:t>4. </w:t>
      </w:r>
      <w:proofErr w:type="spellStart"/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Прововерка</w:t>
      </w:r>
      <w:proofErr w:type="spellEnd"/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 </w:t>
      </w:r>
      <w:r w:rsidRPr="00CC44A7">
        <w:rPr>
          <w:rFonts w:eastAsia="Times New Roman" w:cstheme="minorHAnsi"/>
          <w:color w:val="000000"/>
          <w:sz w:val="24"/>
          <w:szCs w:val="24"/>
          <w:u w:val="single"/>
          <w:lang w:val="bg-BG"/>
        </w:rPr>
        <w:t>(с опит 2)</w:t>
      </w:r>
      <w:r w:rsidRPr="00CC44A7">
        <w:rPr>
          <w:rFonts w:eastAsia="Times New Roman" w:cstheme="minorHAnsi"/>
          <w:color w:val="000000"/>
          <w:sz w:val="24"/>
          <w:szCs w:val="24"/>
          <w:u w:val="single"/>
          <w:lang w:val="bg-BG"/>
        </w:rPr>
        <w:br/>
        <w:t>5.</w:t>
      </w:r>
      <w:r w:rsidR="00244035">
        <w:rPr>
          <w:rFonts w:eastAsia="Times New Roman" w:cstheme="minorHAnsi"/>
          <w:color w:val="000000"/>
          <w:sz w:val="24"/>
          <w:szCs w:val="24"/>
          <w:u w:val="single"/>
          <w:lang w:val="bg-BG"/>
        </w:rPr>
        <w:t xml:space="preserve"> </w:t>
      </w: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Анализ:</w:t>
      </w:r>
      <w:r w:rsidRPr="00CC44A7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> 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Яйцето може да влезе в бутилката и може да излезе от нея, защото при нагряване и охлаждане въздухът в бутилката съответно се ................................</w:t>
      </w:r>
      <w:r w:rsidR="002C5D01">
        <w:rPr>
          <w:rFonts w:eastAsia="Times New Roman" w:cstheme="minorHAnsi"/>
          <w:color w:val="000000"/>
          <w:sz w:val="24"/>
          <w:szCs w:val="24"/>
          <w:lang w:val="bg-BG"/>
        </w:rPr>
        <w:t>........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br/>
        <w:t>6.</w:t>
      </w:r>
      <w:r w:rsidR="00244035">
        <w:rPr>
          <w:rFonts w:eastAsia="Times New Roman" w:cstheme="minorHAnsi"/>
          <w:color w:val="000000"/>
          <w:sz w:val="24"/>
          <w:szCs w:val="24"/>
          <w:lang w:val="bg-BG"/>
        </w:rPr>
        <w:t xml:space="preserve"> </w:t>
      </w:r>
      <w:r w:rsidRPr="00CC44A7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Заключение:</w:t>
      </w:r>
      <w:r w:rsidRPr="00CC44A7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> </w:t>
      </w: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При нагряване газовете се разширяват и плътността им намалява. Те оказват по-малко налягане. Веществата се движат от области с по-високо към области с по-ниско налягане.</w:t>
      </w:r>
    </w:p>
    <w:p w14:paraId="232E83FC" w14:textId="4A8A0EB2" w:rsidR="000B61EF" w:rsidRDefault="000B61E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</w:p>
    <w:p w14:paraId="344A2F18" w14:textId="1CFCE4E5" w:rsidR="00B543CB" w:rsidRDefault="00B543CB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CC44A7">
        <w:rPr>
          <w:rFonts w:eastAsia="Times New Roman" w:cstheme="minorHAnsi"/>
          <w:color w:val="000000"/>
          <w:sz w:val="24"/>
          <w:szCs w:val="24"/>
          <w:lang w:val="bg-BG"/>
        </w:rPr>
        <w:t>Може да направите опита и като използвате химична реакция</w:t>
      </w:r>
      <w:r w:rsidR="000B61EF">
        <w:rPr>
          <w:rFonts w:eastAsia="Times New Roman" w:cstheme="minorHAnsi"/>
          <w:color w:val="000000"/>
          <w:sz w:val="24"/>
          <w:szCs w:val="24"/>
          <w:lang w:val="bg-BG"/>
        </w:rPr>
        <w:t>. Коя е тя? .............................</w:t>
      </w:r>
    </w:p>
    <w:p w14:paraId="2CE5DE83" w14:textId="1FA8D56E" w:rsidR="002C5D01" w:rsidRDefault="002C5D01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14:paraId="78DED96C" w14:textId="77777777" w:rsidR="000B61EF" w:rsidRDefault="000B61E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</w:p>
    <w:p w14:paraId="4BAD3C76" w14:textId="1E994453" w:rsidR="000B61EF" w:rsidRPr="00CC44A7" w:rsidRDefault="000B61EF" w:rsidP="000B61EF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0B61EF">
        <w:rPr>
          <w:rFonts w:eastAsia="Times New Roman" w:cstheme="minorHAnsi"/>
          <w:b/>
          <w:bCs/>
          <w:color w:val="00B050"/>
          <w:sz w:val="24"/>
          <w:szCs w:val="24"/>
          <w:lang w:val="bg-BG"/>
        </w:rPr>
        <w:t xml:space="preserve">Задача </w:t>
      </w:r>
      <w:r>
        <w:rPr>
          <w:rFonts w:eastAsia="Times New Roman" w:cstheme="minorHAnsi"/>
          <w:b/>
          <w:bCs/>
          <w:color w:val="00B050"/>
          <w:sz w:val="24"/>
          <w:szCs w:val="24"/>
          <w:lang w:val="bg-BG"/>
        </w:rPr>
        <w:t>4</w:t>
      </w:r>
      <w:r w:rsidRPr="000B61EF">
        <w:rPr>
          <w:rFonts w:eastAsia="Times New Roman" w:cstheme="minorHAnsi"/>
          <w:b/>
          <w:bCs/>
          <w:color w:val="00B050"/>
          <w:sz w:val="24"/>
          <w:szCs w:val="24"/>
          <w:lang w:val="bg-BG"/>
        </w:rPr>
        <w:t>.</w:t>
      </w:r>
    </w:p>
    <w:p w14:paraId="739C8133" w14:textId="3C8A0051" w:rsidR="002C5D01" w:rsidRPr="002C5D01" w:rsidRDefault="00B543CB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  <w:r w:rsidRPr="00CC44A7">
        <w:rPr>
          <w:rFonts w:cstheme="minorHAnsi"/>
          <w:sz w:val="24"/>
          <w:szCs w:val="24"/>
          <w:lang w:val="bg-BG"/>
        </w:rPr>
        <w:t>Сравнете устройството на растителна и животинска клетка</w:t>
      </w:r>
      <w:r w:rsidR="003E2062">
        <w:rPr>
          <w:rFonts w:cstheme="minorHAnsi"/>
          <w:sz w:val="24"/>
          <w:szCs w:val="24"/>
          <w:lang w:val="bg-BG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5D01" w14:paraId="00FBE10A" w14:textId="77777777" w:rsidTr="00F52228">
        <w:tc>
          <w:tcPr>
            <w:tcW w:w="9350" w:type="dxa"/>
            <w:gridSpan w:val="2"/>
          </w:tcPr>
          <w:p w14:paraId="1FB0138C" w14:textId="5BA9F01D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CC44A7">
              <w:rPr>
                <w:rFonts w:cstheme="minorHAnsi"/>
                <w:noProof/>
                <w:sz w:val="24"/>
                <w:szCs w:val="24"/>
                <w:lang w:val="bg-BG"/>
              </w:rPr>
              <w:drawing>
                <wp:anchor distT="0" distB="0" distL="114300" distR="114300" simplePos="0" relativeHeight="251671552" behindDoc="0" locked="0" layoutInCell="1" allowOverlap="1" wp14:anchorId="786AABE2" wp14:editId="30652129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13335</wp:posOffset>
                  </wp:positionV>
                  <wp:extent cx="2279015" cy="1087755"/>
                  <wp:effectExtent l="0" t="0" r="6985" b="0"/>
                  <wp:wrapSquare wrapText="bothSides"/>
                  <wp:docPr id="11" name="Picture 11" descr="https://api.izzi.digital/datastore/15/publication/110109/pictures/2022/05/26/574999121f254f2bc2361ee972c66ade_klet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izzi.digital/datastore/15/publication/110109/pictures/2022/05/26/574999121f254f2bc2361ee972c66ade_klet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6FAA68" w14:textId="1B6DBAF4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  <w:p w14:paraId="456CFB92" w14:textId="40EA9C01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</w:tr>
      <w:tr w:rsidR="002C5D01" w14:paraId="7516A888" w14:textId="77777777" w:rsidTr="002C5D01">
        <w:tc>
          <w:tcPr>
            <w:tcW w:w="4675" w:type="dxa"/>
          </w:tcPr>
          <w:p w14:paraId="59F4FDAB" w14:textId="14FD258A" w:rsidR="002C5D01" w:rsidRPr="002C5D01" w:rsidRDefault="002C5D01" w:rsidP="002C5D01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2C5D0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>Прилики</w:t>
            </w:r>
          </w:p>
        </w:tc>
        <w:tc>
          <w:tcPr>
            <w:tcW w:w="4675" w:type="dxa"/>
          </w:tcPr>
          <w:p w14:paraId="26B47C70" w14:textId="0F9137E3" w:rsidR="002C5D01" w:rsidRPr="002C5D01" w:rsidRDefault="002C5D01" w:rsidP="002C5D01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2C5D0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>Разлики</w:t>
            </w:r>
          </w:p>
        </w:tc>
      </w:tr>
      <w:tr w:rsidR="002C5D01" w14:paraId="7D69CBC1" w14:textId="77777777" w:rsidTr="002C5D01">
        <w:tc>
          <w:tcPr>
            <w:tcW w:w="4675" w:type="dxa"/>
          </w:tcPr>
          <w:p w14:paraId="014C4D11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  <w:tc>
          <w:tcPr>
            <w:tcW w:w="4675" w:type="dxa"/>
          </w:tcPr>
          <w:p w14:paraId="673528C4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</w:tr>
      <w:tr w:rsidR="002C5D01" w14:paraId="47DB6ED3" w14:textId="77777777" w:rsidTr="002C5D01">
        <w:tc>
          <w:tcPr>
            <w:tcW w:w="4675" w:type="dxa"/>
          </w:tcPr>
          <w:p w14:paraId="5EBAADA3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  <w:tc>
          <w:tcPr>
            <w:tcW w:w="4675" w:type="dxa"/>
          </w:tcPr>
          <w:p w14:paraId="3AA4303D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</w:tr>
      <w:tr w:rsidR="002C5D01" w14:paraId="79ADD3D4" w14:textId="77777777" w:rsidTr="002C5D01">
        <w:tc>
          <w:tcPr>
            <w:tcW w:w="4675" w:type="dxa"/>
          </w:tcPr>
          <w:p w14:paraId="48376640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  <w:tc>
          <w:tcPr>
            <w:tcW w:w="4675" w:type="dxa"/>
          </w:tcPr>
          <w:p w14:paraId="105A77AD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</w:tr>
      <w:tr w:rsidR="002C5D01" w14:paraId="698AC7AF" w14:textId="77777777" w:rsidTr="002C5D01">
        <w:tc>
          <w:tcPr>
            <w:tcW w:w="4675" w:type="dxa"/>
          </w:tcPr>
          <w:p w14:paraId="1CA45DC2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  <w:tc>
          <w:tcPr>
            <w:tcW w:w="4675" w:type="dxa"/>
          </w:tcPr>
          <w:p w14:paraId="68ADAB20" w14:textId="77777777" w:rsidR="002C5D01" w:rsidRDefault="002C5D01" w:rsidP="000B61E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</w:p>
        </w:tc>
      </w:tr>
    </w:tbl>
    <w:p w14:paraId="44CCEF90" w14:textId="5E12C6CF" w:rsidR="002C5D01" w:rsidRDefault="002C5D01" w:rsidP="000B61EF">
      <w:pPr>
        <w:spacing w:after="0" w:line="276" w:lineRule="auto"/>
        <w:rPr>
          <w:rFonts w:cstheme="minorHAnsi"/>
          <w:color w:val="4A4A4A"/>
          <w:spacing w:val="3"/>
          <w:sz w:val="24"/>
          <w:szCs w:val="24"/>
          <w:shd w:val="clear" w:color="auto" w:fill="FAFAFA"/>
          <w:lang w:val="bg-BG"/>
        </w:rPr>
      </w:pPr>
      <w:r w:rsidRPr="002C5D01">
        <w:rPr>
          <w:rFonts w:cstheme="minorHAnsi"/>
          <w:color w:val="4A4A4A"/>
          <w:spacing w:val="3"/>
          <w:sz w:val="24"/>
          <w:szCs w:val="24"/>
          <w:shd w:val="clear" w:color="auto" w:fill="FAFAFA"/>
          <w:lang w:val="bg-BG"/>
        </w:rPr>
        <w:lastRenderedPageBreak/>
        <w:t>Направете модел на растителна клетка, като включите всички съставящи я части. Сами изберете материалите за вашия модел</w:t>
      </w:r>
      <w:r>
        <w:rPr>
          <w:rFonts w:cstheme="minorHAnsi"/>
          <w:color w:val="4A4A4A"/>
          <w:spacing w:val="3"/>
          <w:sz w:val="24"/>
          <w:szCs w:val="24"/>
          <w:shd w:val="clear" w:color="auto" w:fill="FAFAFA"/>
          <w:lang w:val="bg-BG"/>
        </w:rPr>
        <w:t xml:space="preserve">. </w:t>
      </w:r>
    </w:p>
    <w:p w14:paraId="48043886" w14:textId="2B10B321" w:rsidR="002C5D01" w:rsidRDefault="002C5D01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bg-BG"/>
        </w:rPr>
        <w:br/>
      </w:r>
      <w:r w:rsidRPr="002C5D01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bg-BG"/>
        </w:rPr>
        <w:t>Задача 5.</w:t>
      </w:r>
      <w:r w:rsidRPr="002C5D01">
        <w:rPr>
          <w:rFonts w:cstheme="minorHAnsi"/>
          <w:color w:val="00B050"/>
          <w:sz w:val="24"/>
          <w:szCs w:val="24"/>
          <w:shd w:val="clear" w:color="auto" w:fill="FFFFFF"/>
          <w:lang w:val="bg-BG"/>
        </w:rPr>
        <w:t xml:space="preserve"> </w:t>
      </w:r>
      <w:r w:rsidRPr="002C5D01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Числата или редицата на </w:t>
      </w:r>
      <w:proofErr w:type="spellStart"/>
      <w:r w:rsidRPr="002C5D01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>Фибоначи</w:t>
      </w:r>
      <w:proofErr w:type="spellEnd"/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14:paraId="3F9FF387" w14:textId="77777777" w:rsidR="002C5D01" w:rsidRDefault="002C5D01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CC44A7">
        <w:rPr>
          <w:rFonts w:cstheme="minorHAnsi"/>
          <w:noProof/>
          <w:sz w:val="24"/>
          <w:szCs w:val="24"/>
          <w:lang w:val="bg-BG"/>
        </w:rPr>
        <w:drawing>
          <wp:anchor distT="0" distB="0" distL="114300" distR="114300" simplePos="0" relativeHeight="251673600" behindDoc="0" locked="0" layoutInCell="1" allowOverlap="1" wp14:anchorId="683855FD" wp14:editId="49C8F603">
            <wp:simplePos x="0" y="0"/>
            <wp:positionH relativeFrom="margin">
              <wp:posOffset>4445</wp:posOffset>
            </wp:positionH>
            <wp:positionV relativeFrom="paragraph">
              <wp:posOffset>304165</wp:posOffset>
            </wp:positionV>
            <wp:extent cx="1991995" cy="1991995"/>
            <wp:effectExtent l="0" t="0" r="8255" b="8255"/>
            <wp:wrapSquare wrapText="bothSides"/>
            <wp:docPr id="1" name="Picture 1" descr="https://api.izzi.digital/datastore/15/publication/110109/pictures/2022/05/23/3033afd0747a325ebb8ae5cd92f2bfba_shutterstock_53358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izzi.digital/datastore/15/publication/110109/pictures/2022/05/23/3033afd0747a325ebb8ae5cd92f2bfba_shutterstock_533582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14:paraId="383032E0" w14:textId="77777777" w:rsidR="002C5D01" w:rsidRDefault="002C5D01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44C5D2F3" w14:textId="63864101" w:rsidR="00B543CB" w:rsidRPr="00CC44A7" w:rsidRDefault="00B543CB" w:rsidP="000B61EF">
      <w:pPr>
        <w:spacing w:after="0" w:line="276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Числата или редицата на </w:t>
      </w:r>
      <w:proofErr w:type="spellStart"/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Фибоначи</w:t>
      </w:r>
      <w:proofErr w:type="spellEnd"/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са известни на учените още от 1202 г. Те са в следната последователност: 1, 2, 3, 5, 8, 13, 21, 34, 55, 89, 144... до безкрайност. Всяко следващо число в тази редица е равно на сбора между предходните две, а съотношението между две </w:t>
      </w:r>
      <w:proofErr w:type="spellStart"/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съсдни</w:t>
      </w:r>
      <w:proofErr w:type="spellEnd"/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числа е близо до </w:t>
      </w:r>
      <w:r w:rsidRPr="00CC44A7">
        <w:rPr>
          <w:rStyle w:val="Emphasis"/>
          <w:rFonts w:cstheme="minorHAnsi"/>
          <w:color w:val="000000"/>
          <w:sz w:val="24"/>
          <w:szCs w:val="24"/>
          <w:shd w:val="clear" w:color="auto" w:fill="FFFFFF"/>
          <w:lang w:val="bg-BG"/>
        </w:rPr>
        <w:t>златното сечение</w:t>
      </w:r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 (1</w:t>
      </w:r>
      <w:r w:rsidR="00702350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,</w:t>
      </w:r>
      <w:r w:rsidRPr="00CC44A7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618).</w:t>
      </w:r>
    </w:p>
    <w:p w14:paraId="59C6707D" w14:textId="77777777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33621777" w14:textId="77777777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6EE089B3" w14:textId="5A4927F7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  <w:r w:rsidRPr="00CC44A7">
        <w:rPr>
          <w:rFonts w:cstheme="minorHAnsi"/>
          <w:noProof/>
          <w:sz w:val="24"/>
          <w:szCs w:val="24"/>
          <w:lang w:val="bg-BG"/>
        </w:rPr>
        <w:drawing>
          <wp:anchor distT="0" distB="0" distL="114300" distR="114300" simplePos="0" relativeHeight="251669504" behindDoc="0" locked="0" layoutInCell="1" allowOverlap="1" wp14:anchorId="20DB0DB1" wp14:editId="438F24D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51355" cy="1951355"/>
            <wp:effectExtent l="0" t="0" r="0" b="0"/>
            <wp:wrapSquare wrapText="bothSides"/>
            <wp:docPr id="7" name="Picture 7" descr="https://api.izzi.digital/datastore/15/publication/110109/pictures/2022/05/23/a23406fb60a1603f5059bcd701e5070d_shutterstock_76075978_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izzi.digital/datastore/15/publication/110109/pictures/2022/05/23/a23406fb60a1603f5059bcd701e5070d_shutterstock_76075978_100x1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9451F" w14:textId="658449F4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1F16024A" w14:textId="092A78BD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3D66978B" w14:textId="77777777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352D2126" w14:textId="3D22CE18" w:rsidR="003E2062" w:rsidRDefault="00B543CB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  <w:r w:rsidRPr="00CC44A7">
        <w:rPr>
          <w:rFonts w:cstheme="minorHAnsi"/>
          <w:sz w:val="24"/>
          <w:szCs w:val="24"/>
          <w:lang w:val="bg-BG"/>
        </w:rPr>
        <w:t xml:space="preserve">Открийте числата на </w:t>
      </w:r>
      <w:proofErr w:type="spellStart"/>
      <w:r w:rsidRPr="00CC44A7">
        <w:rPr>
          <w:rFonts w:cstheme="minorHAnsi"/>
          <w:sz w:val="24"/>
          <w:szCs w:val="24"/>
          <w:lang w:val="bg-BG"/>
        </w:rPr>
        <w:t>Фибоначи</w:t>
      </w:r>
      <w:proofErr w:type="spellEnd"/>
      <w:r w:rsidRPr="00CC44A7">
        <w:rPr>
          <w:rFonts w:cstheme="minorHAnsi"/>
          <w:sz w:val="24"/>
          <w:szCs w:val="24"/>
          <w:lang w:val="bg-BG"/>
        </w:rPr>
        <w:t xml:space="preserve"> в човешката </w:t>
      </w:r>
      <w:r w:rsidR="003E2062">
        <w:rPr>
          <w:rFonts w:cstheme="minorHAnsi"/>
          <w:sz w:val="24"/>
          <w:szCs w:val="24"/>
          <w:lang w:val="bg-BG"/>
        </w:rPr>
        <w:t>ръка. Какво е отношението на фалангите помежду им (</w:t>
      </w:r>
      <w:r w:rsidR="003E2062" w:rsidRPr="003E2062">
        <w:rPr>
          <w:rFonts w:cstheme="minorHAnsi"/>
          <w:i/>
          <w:iCs/>
          <w:sz w:val="24"/>
          <w:szCs w:val="24"/>
          <w:lang w:val="bg-BG"/>
        </w:rPr>
        <w:t>фаланги</w:t>
      </w:r>
      <w:r w:rsidR="003E2062">
        <w:rPr>
          <w:rFonts w:cstheme="minorHAnsi"/>
          <w:sz w:val="24"/>
          <w:szCs w:val="24"/>
          <w:lang w:val="bg-BG"/>
        </w:rPr>
        <w:t xml:space="preserve"> се наричат костите на пръстите)? </w:t>
      </w:r>
    </w:p>
    <w:p w14:paraId="7B494C00" w14:textId="77777777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04F7EBBF" w14:textId="7A3ACEF7" w:rsidR="00B543CB" w:rsidRPr="00CC44A7" w:rsidRDefault="003E2062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</w:t>
      </w:r>
    </w:p>
    <w:p w14:paraId="361BBCF4" w14:textId="6A34E03D" w:rsidR="00B543CB" w:rsidRDefault="00B543CB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098B65B8" w14:textId="68A4B3B4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118EE65F" w14:textId="0161579B" w:rsidR="002C5D01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0E6A7FA5" w14:textId="77777777" w:rsidR="002C5D01" w:rsidRPr="00CC44A7" w:rsidRDefault="002C5D01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p w14:paraId="3037AE12" w14:textId="77777777" w:rsidR="002C5D01" w:rsidRDefault="002C5D01" w:rsidP="002C5D01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  <w:bookmarkStart w:id="0" w:name="_Hlk104905827"/>
      <w:r w:rsidRPr="0064361F">
        <w:rPr>
          <w:rFonts w:cstheme="minorHAnsi"/>
          <w:b/>
          <w:noProof/>
          <w:color w:val="FF0000"/>
          <w:sz w:val="24"/>
          <w:szCs w:val="24"/>
          <w:lang w:val="bg-BG"/>
        </w:rPr>
        <w:drawing>
          <wp:anchor distT="0" distB="0" distL="114300" distR="114300" simplePos="0" relativeHeight="251677696" behindDoc="0" locked="0" layoutInCell="1" allowOverlap="1" wp14:anchorId="6337820B" wp14:editId="6384CB11">
            <wp:simplePos x="0" y="0"/>
            <wp:positionH relativeFrom="margin">
              <wp:posOffset>167005</wp:posOffset>
            </wp:positionH>
            <wp:positionV relativeFrom="paragraph">
              <wp:posOffset>48895</wp:posOffset>
            </wp:positionV>
            <wp:extent cx="1999615" cy="1550035"/>
            <wp:effectExtent l="0" t="0" r="635" b="0"/>
            <wp:wrapSquare wrapText="bothSides"/>
            <wp:docPr id="13" name="Picture 13" descr="https://api.izzi.digital/datastore/15/publication/110109/pictures/2022/05/24/0faa3d533134bad5bca892d1a6825f6c_1_shutterstock_11905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izzi.digital/datastore/15/publication/110109/pictures/2022/05/24/0faa3d533134bad5bca892d1a6825f6c_1_shutterstock_119054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61F">
        <w:rPr>
          <w:rFonts w:cstheme="minorHAnsi"/>
          <w:b/>
          <w:color w:val="FF0000"/>
          <w:sz w:val="24"/>
          <w:szCs w:val="24"/>
          <w:lang w:val="bg-BG"/>
        </w:rPr>
        <w:t xml:space="preserve">Изводи: </w:t>
      </w:r>
    </w:p>
    <w:p w14:paraId="631DBE2E" w14:textId="77777777" w:rsidR="002C5D01" w:rsidRPr="006216C5" w:rsidRDefault="002C5D01" w:rsidP="0080010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0715DC28" w14:textId="77777777" w:rsidR="002C5D01" w:rsidRPr="006216C5" w:rsidRDefault="002C5D01" w:rsidP="0080010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6CAB9E28" w14:textId="77777777" w:rsidR="002C5D01" w:rsidRPr="006216C5" w:rsidRDefault="002C5D01" w:rsidP="0080010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0EDF4425" w14:textId="77777777" w:rsidR="002C5D01" w:rsidRPr="006216C5" w:rsidRDefault="002C5D01" w:rsidP="0080010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2645EA3A" w14:textId="77777777" w:rsidR="002C5D01" w:rsidRPr="006216C5" w:rsidRDefault="002C5D01" w:rsidP="0080010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bookmarkEnd w:id="0"/>
    <w:p w14:paraId="612CA9D1" w14:textId="1F35B386" w:rsidR="004F25C8" w:rsidRPr="00CC44A7" w:rsidRDefault="004F25C8" w:rsidP="000B61EF">
      <w:pPr>
        <w:spacing w:after="0" w:line="276" w:lineRule="auto"/>
        <w:rPr>
          <w:rFonts w:cstheme="minorHAnsi"/>
          <w:sz w:val="24"/>
          <w:szCs w:val="24"/>
          <w:lang w:val="bg-BG"/>
        </w:rPr>
      </w:pPr>
    </w:p>
    <w:sectPr w:rsidR="004F25C8" w:rsidRPr="00CC44A7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B07F" w14:textId="77777777" w:rsidR="0080010F" w:rsidRDefault="0080010F" w:rsidP="0080010F">
      <w:pPr>
        <w:spacing w:after="0" w:line="240" w:lineRule="auto"/>
      </w:pPr>
      <w:r>
        <w:separator/>
      </w:r>
    </w:p>
  </w:endnote>
  <w:endnote w:type="continuationSeparator" w:id="0">
    <w:p w14:paraId="12294AB9" w14:textId="77777777" w:rsidR="0080010F" w:rsidRDefault="0080010F" w:rsidP="0080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241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5128" w14:textId="1D5B0C48" w:rsidR="0080010F" w:rsidRDefault="008001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95440" w14:textId="77777777" w:rsidR="0080010F" w:rsidRDefault="00800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8738" w14:textId="77777777" w:rsidR="0080010F" w:rsidRDefault="0080010F" w:rsidP="0080010F">
      <w:pPr>
        <w:spacing w:after="0" w:line="240" w:lineRule="auto"/>
      </w:pPr>
      <w:r>
        <w:separator/>
      </w:r>
    </w:p>
  </w:footnote>
  <w:footnote w:type="continuationSeparator" w:id="0">
    <w:p w14:paraId="4E8B18A2" w14:textId="77777777" w:rsidR="0080010F" w:rsidRDefault="0080010F" w:rsidP="0080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7C0"/>
    <w:multiLevelType w:val="multilevel"/>
    <w:tmpl w:val="709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C3181"/>
    <w:multiLevelType w:val="multilevel"/>
    <w:tmpl w:val="AB76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042506">
    <w:abstractNumId w:val="1"/>
  </w:num>
  <w:num w:numId="2" w16cid:durableId="46335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7F"/>
    <w:rsid w:val="000B61EF"/>
    <w:rsid w:val="00244035"/>
    <w:rsid w:val="002C5D01"/>
    <w:rsid w:val="003E2062"/>
    <w:rsid w:val="00477D7F"/>
    <w:rsid w:val="004F25C8"/>
    <w:rsid w:val="00691DB2"/>
    <w:rsid w:val="00702350"/>
    <w:rsid w:val="00741DA4"/>
    <w:rsid w:val="007E66FE"/>
    <w:rsid w:val="0080010F"/>
    <w:rsid w:val="009F51AA"/>
    <w:rsid w:val="00A54475"/>
    <w:rsid w:val="00B543CB"/>
    <w:rsid w:val="00BF747F"/>
    <w:rsid w:val="00C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D6D7"/>
  <w15:chartTrackingRefBased/>
  <w15:docId w15:val="{6FE5C66C-9298-41B9-B160-2D13FE7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7D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7D7F"/>
    <w:rPr>
      <w:i/>
      <w:iCs/>
    </w:rPr>
  </w:style>
  <w:style w:type="table" w:styleId="TableGrid">
    <w:name w:val="Table Grid"/>
    <w:basedOn w:val="TableNormal"/>
    <w:uiPriority w:val="39"/>
    <w:rsid w:val="002C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D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0F"/>
  </w:style>
  <w:style w:type="paragraph" w:styleId="Footer">
    <w:name w:val="footer"/>
    <w:basedOn w:val="Normal"/>
    <w:link w:val="FooterChar"/>
    <w:uiPriority w:val="99"/>
    <w:unhideWhenUsed/>
    <w:rsid w:val="0080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73.SU</dc:creator>
  <cp:keywords/>
  <dc:description/>
  <cp:lastModifiedBy>Незабравка Тренева</cp:lastModifiedBy>
  <cp:revision>2</cp:revision>
  <dcterms:created xsi:type="dcterms:W3CDTF">2022-06-07T21:44:00Z</dcterms:created>
  <dcterms:modified xsi:type="dcterms:W3CDTF">2022-06-07T21:44:00Z</dcterms:modified>
</cp:coreProperties>
</file>